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311" w:rsidRPr="00F01A7D" w:rsidRDefault="00030311" w:rsidP="00030311">
      <w:pPr>
        <w:ind w:firstLine="54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Материалы для самостоятельной работы магистрантов</w:t>
      </w:r>
    </w:p>
    <w:p w:rsidR="00030311" w:rsidRPr="00E81E01" w:rsidRDefault="00030311" w:rsidP="00030311">
      <w:pPr>
        <w:rPr>
          <w:b/>
          <w:sz w:val="28"/>
          <w:szCs w:val="28"/>
        </w:rPr>
      </w:pPr>
    </w:p>
    <w:tbl>
      <w:tblPr>
        <w:tblW w:w="10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588"/>
        <w:gridCol w:w="720"/>
        <w:gridCol w:w="900"/>
        <w:gridCol w:w="960"/>
        <w:gridCol w:w="1935"/>
        <w:gridCol w:w="1260"/>
      </w:tblGrid>
      <w:tr w:rsidR="00AF7EA4" w:rsidRPr="009A4979" w:rsidTr="00071F76">
        <w:trPr>
          <w:trHeight w:val="535"/>
        </w:trPr>
        <w:tc>
          <w:tcPr>
            <w:tcW w:w="648" w:type="dxa"/>
            <w:vMerge w:val="restart"/>
            <w:vAlign w:val="center"/>
          </w:tcPr>
          <w:p w:rsidR="00AF7EA4" w:rsidRPr="009A4979" w:rsidRDefault="00AF7EA4" w:rsidP="00071F76">
            <w:pPr>
              <w:jc w:val="center"/>
            </w:pPr>
            <w:r w:rsidRPr="009A4979">
              <w:t xml:space="preserve">№ </w:t>
            </w:r>
            <w:proofErr w:type="gramStart"/>
            <w:r w:rsidRPr="009A4979">
              <w:t>п</w:t>
            </w:r>
            <w:proofErr w:type="gramEnd"/>
            <w:r w:rsidRPr="009A4979">
              <w:t>/п</w:t>
            </w:r>
          </w:p>
        </w:tc>
        <w:tc>
          <w:tcPr>
            <w:tcW w:w="3588" w:type="dxa"/>
            <w:vMerge w:val="restart"/>
            <w:vAlign w:val="center"/>
          </w:tcPr>
          <w:p w:rsidR="00AF7EA4" w:rsidRPr="009A4979" w:rsidRDefault="00AF7EA4" w:rsidP="00071F76">
            <w:pPr>
              <w:jc w:val="center"/>
            </w:pPr>
            <w:r w:rsidRPr="009A4979">
              <w:t xml:space="preserve">Тема, задание, </w:t>
            </w:r>
          </w:p>
          <w:p w:rsidR="00AF7EA4" w:rsidRPr="009A4979" w:rsidRDefault="00AF7EA4" w:rsidP="00071F76">
            <w:pPr>
              <w:jc w:val="center"/>
            </w:pPr>
            <w:r w:rsidRPr="009A4979">
              <w:t>виды работ</w:t>
            </w:r>
          </w:p>
        </w:tc>
        <w:tc>
          <w:tcPr>
            <w:tcW w:w="1620" w:type="dxa"/>
            <w:gridSpan w:val="2"/>
            <w:vAlign w:val="center"/>
          </w:tcPr>
          <w:p w:rsidR="00AF7EA4" w:rsidRPr="009A4979" w:rsidRDefault="00AF7EA4" w:rsidP="00071F76">
            <w:pPr>
              <w:jc w:val="center"/>
            </w:pPr>
            <w:r w:rsidRPr="009A4979">
              <w:t>Кол-во часов</w:t>
            </w:r>
          </w:p>
        </w:tc>
        <w:tc>
          <w:tcPr>
            <w:tcW w:w="960" w:type="dxa"/>
            <w:vMerge w:val="restart"/>
            <w:vAlign w:val="center"/>
          </w:tcPr>
          <w:p w:rsidR="00AF7EA4" w:rsidRPr="009A4979" w:rsidRDefault="00AF7EA4" w:rsidP="00071F76">
            <w:pPr>
              <w:jc w:val="center"/>
            </w:pPr>
            <w:proofErr w:type="gramStart"/>
            <w:r w:rsidRPr="009A4979">
              <w:t>Лит-</w:t>
            </w:r>
            <w:proofErr w:type="spellStart"/>
            <w:r w:rsidRPr="009A4979">
              <w:t>ра</w:t>
            </w:r>
            <w:proofErr w:type="spellEnd"/>
            <w:proofErr w:type="gramEnd"/>
          </w:p>
        </w:tc>
        <w:tc>
          <w:tcPr>
            <w:tcW w:w="1935" w:type="dxa"/>
            <w:vMerge w:val="restart"/>
            <w:vAlign w:val="center"/>
          </w:tcPr>
          <w:p w:rsidR="00AF7EA4" w:rsidRPr="009A4979" w:rsidRDefault="00AF7EA4" w:rsidP="00071F76">
            <w:pPr>
              <w:jc w:val="center"/>
            </w:pPr>
            <w:r w:rsidRPr="009A4979">
              <w:t xml:space="preserve">Форма отчетности </w:t>
            </w:r>
          </w:p>
        </w:tc>
        <w:tc>
          <w:tcPr>
            <w:tcW w:w="1260" w:type="dxa"/>
            <w:vMerge w:val="restart"/>
            <w:vAlign w:val="center"/>
          </w:tcPr>
          <w:p w:rsidR="00AF7EA4" w:rsidRPr="009A4979" w:rsidRDefault="00AF7EA4" w:rsidP="00071F76">
            <w:pPr>
              <w:jc w:val="center"/>
            </w:pPr>
            <w:r w:rsidRPr="009A4979">
              <w:t>Сроки сдачи, неделя</w:t>
            </w:r>
          </w:p>
        </w:tc>
      </w:tr>
      <w:tr w:rsidR="00AF7EA4" w:rsidRPr="009A4979" w:rsidTr="00071F76">
        <w:trPr>
          <w:cantSplit/>
          <w:trHeight w:val="357"/>
        </w:trPr>
        <w:tc>
          <w:tcPr>
            <w:tcW w:w="648" w:type="dxa"/>
            <w:vMerge/>
          </w:tcPr>
          <w:p w:rsidR="00AF7EA4" w:rsidRPr="009A4979" w:rsidRDefault="00AF7EA4" w:rsidP="00071F76"/>
        </w:tc>
        <w:tc>
          <w:tcPr>
            <w:tcW w:w="3588" w:type="dxa"/>
            <w:vMerge/>
          </w:tcPr>
          <w:p w:rsidR="00AF7EA4" w:rsidRPr="009A4979" w:rsidRDefault="00AF7EA4" w:rsidP="00071F76"/>
        </w:tc>
        <w:tc>
          <w:tcPr>
            <w:tcW w:w="720" w:type="dxa"/>
          </w:tcPr>
          <w:p w:rsidR="00AF7EA4" w:rsidRPr="009A4979" w:rsidRDefault="00AF7EA4" w:rsidP="00071F76">
            <w:proofErr w:type="spellStart"/>
            <w:r w:rsidRPr="009A4979">
              <w:t>Осн</w:t>
            </w:r>
            <w:proofErr w:type="spellEnd"/>
            <w:r w:rsidRPr="009A4979">
              <w:t>.</w:t>
            </w:r>
          </w:p>
        </w:tc>
        <w:tc>
          <w:tcPr>
            <w:tcW w:w="900" w:type="dxa"/>
          </w:tcPr>
          <w:p w:rsidR="00AF7EA4" w:rsidRPr="009A4979" w:rsidRDefault="00AF7EA4" w:rsidP="00071F76">
            <w:r w:rsidRPr="009A4979">
              <w:t>Сокр.</w:t>
            </w:r>
          </w:p>
        </w:tc>
        <w:tc>
          <w:tcPr>
            <w:tcW w:w="960" w:type="dxa"/>
            <w:vMerge/>
          </w:tcPr>
          <w:p w:rsidR="00AF7EA4" w:rsidRPr="009A4979" w:rsidRDefault="00AF7EA4" w:rsidP="00071F76"/>
        </w:tc>
        <w:tc>
          <w:tcPr>
            <w:tcW w:w="1935" w:type="dxa"/>
            <w:vMerge/>
          </w:tcPr>
          <w:p w:rsidR="00AF7EA4" w:rsidRPr="009A4979" w:rsidRDefault="00AF7EA4" w:rsidP="00071F76"/>
        </w:tc>
        <w:tc>
          <w:tcPr>
            <w:tcW w:w="1260" w:type="dxa"/>
            <w:vMerge/>
          </w:tcPr>
          <w:p w:rsidR="00AF7EA4" w:rsidRPr="009A4979" w:rsidRDefault="00AF7EA4" w:rsidP="00071F76">
            <w:pPr>
              <w:jc w:val="center"/>
            </w:pPr>
          </w:p>
        </w:tc>
      </w:tr>
      <w:tr w:rsidR="00AF7EA4" w:rsidRPr="009A4979" w:rsidTr="00071F76">
        <w:trPr>
          <w:cantSplit/>
          <w:trHeight w:val="357"/>
        </w:trPr>
        <w:tc>
          <w:tcPr>
            <w:tcW w:w="648" w:type="dxa"/>
            <w:vAlign w:val="center"/>
          </w:tcPr>
          <w:p w:rsidR="00AF7EA4" w:rsidRPr="009A4979" w:rsidRDefault="00AF7EA4" w:rsidP="00071F76">
            <w:r w:rsidRPr="009A4979">
              <w:t>1</w:t>
            </w:r>
          </w:p>
        </w:tc>
        <w:tc>
          <w:tcPr>
            <w:tcW w:w="3588" w:type="dxa"/>
            <w:vAlign w:val="center"/>
          </w:tcPr>
          <w:p w:rsidR="00AF7EA4" w:rsidRPr="00AF7EA4" w:rsidRDefault="00AF7EA4" w:rsidP="00071F76">
            <w:pPr>
              <w:jc w:val="both"/>
            </w:pPr>
            <w:r w:rsidRPr="00AF7EA4">
              <w:t>Характеристика АТЛ в соответствии с видом производства.</w:t>
            </w:r>
          </w:p>
        </w:tc>
        <w:tc>
          <w:tcPr>
            <w:tcW w:w="720" w:type="dxa"/>
            <w:vAlign w:val="center"/>
          </w:tcPr>
          <w:p w:rsidR="00AF7EA4" w:rsidRPr="00AF7EA4" w:rsidRDefault="00AF7EA4" w:rsidP="00071F76">
            <w:pPr>
              <w:jc w:val="center"/>
            </w:pPr>
            <w:r w:rsidRPr="00AF7EA4">
              <w:t>10</w:t>
            </w:r>
          </w:p>
        </w:tc>
        <w:tc>
          <w:tcPr>
            <w:tcW w:w="900" w:type="dxa"/>
            <w:vAlign w:val="center"/>
          </w:tcPr>
          <w:p w:rsidR="00AF7EA4" w:rsidRPr="00AF7EA4" w:rsidRDefault="00AF7EA4" w:rsidP="00071F76">
            <w:pPr>
              <w:jc w:val="center"/>
            </w:pPr>
          </w:p>
        </w:tc>
        <w:tc>
          <w:tcPr>
            <w:tcW w:w="960" w:type="dxa"/>
            <w:vAlign w:val="center"/>
          </w:tcPr>
          <w:p w:rsidR="00AF7EA4" w:rsidRPr="00AF7EA4" w:rsidRDefault="00AF7EA4" w:rsidP="00071F76">
            <w:pPr>
              <w:jc w:val="center"/>
            </w:pPr>
            <w:r w:rsidRPr="00AF7EA4">
              <w:t>1-5</w:t>
            </w:r>
          </w:p>
        </w:tc>
        <w:tc>
          <w:tcPr>
            <w:tcW w:w="1935" w:type="dxa"/>
            <w:vAlign w:val="center"/>
          </w:tcPr>
          <w:p w:rsidR="00AF7EA4" w:rsidRPr="00AF7EA4" w:rsidRDefault="00AF7EA4" w:rsidP="00071F76">
            <w:pPr>
              <w:jc w:val="center"/>
            </w:pPr>
            <w:r w:rsidRPr="00AF7EA4">
              <w:t>Реферат</w:t>
            </w:r>
          </w:p>
        </w:tc>
        <w:tc>
          <w:tcPr>
            <w:tcW w:w="1260" w:type="dxa"/>
            <w:vAlign w:val="center"/>
          </w:tcPr>
          <w:p w:rsidR="00AF7EA4" w:rsidRPr="00AF7EA4" w:rsidRDefault="00AF7EA4" w:rsidP="00071F76">
            <w:pPr>
              <w:jc w:val="center"/>
            </w:pPr>
            <w:r w:rsidRPr="00AF7EA4">
              <w:t>3</w:t>
            </w:r>
          </w:p>
        </w:tc>
      </w:tr>
      <w:tr w:rsidR="00AF7EA4" w:rsidRPr="009A4979" w:rsidTr="00071F76">
        <w:trPr>
          <w:cantSplit/>
          <w:trHeight w:val="357"/>
        </w:trPr>
        <w:tc>
          <w:tcPr>
            <w:tcW w:w="648" w:type="dxa"/>
            <w:vAlign w:val="center"/>
          </w:tcPr>
          <w:p w:rsidR="00AF7EA4" w:rsidRPr="009A4979" w:rsidRDefault="00AF7EA4" w:rsidP="00071F76">
            <w:r w:rsidRPr="009A4979">
              <w:t>2</w:t>
            </w:r>
          </w:p>
        </w:tc>
        <w:tc>
          <w:tcPr>
            <w:tcW w:w="3588" w:type="dxa"/>
            <w:vAlign w:val="center"/>
          </w:tcPr>
          <w:p w:rsidR="00AF7EA4" w:rsidRPr="00AF7EA4" w:rsidRDefault="00AF7EA4" w:rsidP="00071F76">
            <w:pPr>
              <w:jc w:val="both"/>
            </w:pPr>
            <w:r w:rsidRPr="00AF7EA4">
              <w:t>Технологичность изделий при сборке</w:t>
            </w:r>
          </w:p>
        </w:tc>
        <w:tc>
          <w:tcPr>
            <w:tcW w:w="720" w:type="dxa"/>
            <w:vAlign w:val="center"/>
          </w:tcPr>
          <w:p w:rsidR="00AF7EA4" w:rsidRPr="00AF7EA4" w:rsidRDefault="00AF7EA4" w:rsidP="00071F76">
            <w:pPr>
              <w:jc w:val="center"/>
            </w:pPr>
            <w:r w:rsidRPr="00AF7EA4">
              <w:t>10</w:t>
            </w:r>
          </w:p>
        </w:tc>
        <w:tc>
          <w:tcPr>
            <w:tcW w:w="900" w:type="dxa"/>
            <w:vAlign w:val="center"/>
          </w:tcPr>
          <w:p w:rsidR="00AF7EA4" w:rsidRPr="00AF7EA4" w:rsidRDefault="00AF7EA4" w:rsidP="00071F76">
            <w:pPr>
              <w:jc w:val="center"/>
            </w:pPr>
          </w:p>
        </w:tc>
        <w:tc>
          <w:tcPr>
            <w:tcW w:w="960" w:type="dxa"/>
            <w:vAlign w:val="center"/>
          </w:tcPr>
          <w:p w:rsidR="00AF7EA4" w:rsidRPr="00AF7EA4" w:rsidRDefault="00AF7EA4" w:rsidP="00071F76">
            <w:pPr>
              <w:jc w:val="center"/>
            </w:pPr>
            <w:r w:rsidRPr="00AF7EA4">
              <w:t>2-4</w:t>
            </w:r>
          </w:p>
        </w:tc>
        <w:tc>
          <w:tcPr>
            <w:tcW w:w="1935" w:type="dxa"/>
            <w:vAlign w:val="center"/>
          </w:tcPr>
          <w:p w:rsidR="00AF7EA4" w:rsidRPr="00AF7EA4" w:rsidRDefault="00AF7EA4" w:rsidP="00071F76">
            <w:pPr>
              <w:jc w:val="center"/>
            </w:pPr>
            <w:r w:rsidRPr="00AF7EA4">
              <w:t>Реферат</w:t>
            </w:r>
          </w:p>
        </w:tc>
        <w:tc>
          <w:tcPr>
            <w:tcW w:w="1260" w:type="dxa"/>
            <w:vAlign w:val="center"/>
          </w:tcPr>
          <w:p w:rsidR="00AF7EA4" w:rsidRPr="00AF7EA4" w:rsidRDefault="00AF7EA4" w:rsidP="00071F76">
            <w:pPr>
              <w:jc w:val="center"/>
            </w:pPr>
            <w:r w:rsidRPr="00AF7EA4">
              <w:t>6</w:t>
            </w:r>
          </w:p>
        </w:tc>
      </w:tr>
      <w:tr w:rsidR="00AF7EA4" w:rsidRPr="009A4979" w:rsidTr="00071F76">
        <w:trPr>
          <w:cantSplit/>
          <w:trHeight w:val="357"/>
        </w:trPr>
        <w:tc>
          <w:tcPr>
            <w:tcW w:w="648" w:type="dxa"/>
            <w:vAlign w:val="center"/>
          </w:tcPr>
          <w:p w:rsidR="00AF7EA4" w:rsidRPr="009A4979" w:rsidRDefault="00AF7EA4" w:rsidP="00071F76">
            <w:r w:rsidRPr="009A4979">
              <w:t>3</w:t>
            </w:r>
          </w:p>
        </w:tc>
        <w:tc>
          <w:tcPr>
            <w:tcW w:w="3588" w:type="dxa"/>
            <w:vAlign w:val="center"/>
          </w:tcPr>
          <w:p w:rsidR="00AF7EA4" w:rsidRPr="00AF7EA4" w:rsidRDefault="00AF7EA4" w:rsidP="00071F76">
            <w:pPr>
              <w:jc w:val="both"/>
            </w:pPr>
            <w:r w:rsidRPr="00AF7EA4">
              <w:t>Автоматизация производственных процессов при обработке деталей и узлов.</w:t>
            </w:r>
          </w:p>
        </w:tc>
        <w:tc>
          <w:tcPr>
            <w:tcW w:w="720" w:type="dxa"/>
            <w:vAlign w:val="center"/>
          </w:tcPr>
          <w:p w:rsidR="00AF7EA4" w:rsidRPr="00AF7EA4" w:rsidRDefault="00AF7EA4" w:rsidP="00071F76">
            <w:pPr>
              <w:jc w:val="center"/>
            </w:pPr>
            <w:r w:rsidRPr="00AF7EA4">
              <w:t>10</w:t>
            </w:r>
          </w:p>
        </w:tc>
        <w:tc>
          <w:tcPr>
            <w:tcW w:w="900" w:type="dxa"/>
            <w:vAlign w:val="center"/>
          </w:tcPr>
          <w:p w:rsidR="00AF7EA4" w:rsidRPr="00AF7EA4" w:rsidRDefault="00AF7EA4" w:rsidP="00071F76">
            <w:pPr>
              <w:jc w:val="center"/>
            </w:pPr>
          </w:p>
        </w:tc>
        <w:tc>
          <w:tcPr>
            <w:tcW w:w="960" w:type="dxa"/>
            <w:vAlign w:val="center"/>
          </w:tcPr>
          <w:p w:rsidR="00AF7EA4" w:rsidRPr="00AF7EA4" w:rsidRDefault="00AF7EA4" w:rsidP="00071F76">
            <w:pPr>
              <w:jc w:val="center"/>
            </w:pPr>
            <w:r w:rsidRPr="00AF7EA4">
              <w:t>4; 6; 7</w:t>
            </w:r>
          </w:p>
        </w:tc>
        <w:tc>
          <w:tcPr>
            <w:tcW w:w="1935" w:type="dxa"/>
            <w:vAlign w:val="center"/>
          </w:tcPr>
          <w:p w:rsidR="00AF7EA4" w:rsidRPr="00AF7EA4" w:rsidRDefault="00AF7EA4" w:rsidP="00071F76">
            <w:pPr>
              <w:jc w:val="center"/>
            </w:pPr>
            <w:r w:rsidRPr="00AF7EA4">
              <w:t>Реферат</w:t>
            </w:r>
          </w:p>
        </w:tc>
        <w:tc>
          <w:tcPr>
            <w:tcW w:w="1260" w:type="dxa"/>
            <w:vAlign w:val="center"/>
          </w:tcPr>
          <w:p w:rsidR="00AF7EA4" w:rsidRPr="00AF7EA4" w:rsidRDefault="00AF7EA4" w:rsidP="00071F76">
            <w:pPr>
              <w:jc w:val="center"/>
            </w:pPr>
            <w:r w:rsidRPr="00AF7EA4">
              <w:t>9</w:t>
            </w:r>
          </w:p>
        </w:tc>
      </w:tr>
      <w:tr w:rsidR="00AF7EA4" w:rsidRPr="009A4979" w:rsidTr="00071F76">
        <w:trPr>
          <w:cantSplit/>
          <w:trHeight w:val="357"/>
        </w:trPr>
        <w:tc>
          <w:tcPr>
            <w:tcW w:w="648" w:type="dxa"/>
            <w:vAlign w:val="center"/>
          </w:tcPr>
          <w:p w:rsidR="00AF7EA4" w:rsidRPr="009A4979" w:rsidRDefault="00AF7EA4" w:rsidP="00071F76">
            <w:r w:rsidRPr="009A4979">
              <w:t>4</w:t>
            </w:r>
          </w:p>
        </w:tc>
        <w:tc>
          <w:tcPr>
            <w:tcW w:w="3588" w:type="dxa"/>
            <w:vAlign w:val="center"/>
          </w:tcPr>
          <w:p w:rsidR="00AF7EA4" w:rsidRPr="00AF7EA4" w:rsidRDefault="00AF7EA4" w:rsidP="00071F76">
            <w:pPr>
              <w:jc w:val="both"/>
            </w:pPr>
            <w:r w:rsidRPr="00AF7EA4">
              <w:t>Автоматизац</w:t>
            </w:r>
            <w:r>
              <w:t>ия транспортно-складских работ.</w:t>
            </w:r>
          </w:p>
        </w:tc>
        <w:tc>
          <w:tcPr>
            <w:tcW w:w="720" w:type="dxa"/>
            <w:vAlign w:val="center"/>
          </w:tcPr>
          <w:p w:rsidR="00AF7EA4" w:rsidRPr="00AF7EA4" w:rsidRDefault="00AF7EA4" w:rsidP="00071F76">
            <w:pPr>
              <w:jc w:val="center"/>
            </w:pPr>
            <w:r w:rsidRPr="00AF7EA4">
              <w:t>10</w:t>
            </w:r>
          </w:p>
        </w:tc>
        <w:tc>
          <w:tcPr>
            <w:tcW w:w="900" w:type="dxa"/>
            <w:vAlign w:val="center"/>
          </w:tcPr>
          <w:p w:rsidR="00AF7EA4" w:rsidRPr="00AF7EA4" w:rsidRDefault="00AF7EA4" w:rsidP="00071F76">
            <w:pPr>
              <w:jc w:val="center"/>
            </w:pPr>
          </w:p>
        </w:tc>
        <w:tc>
          <w:tcPr>
            <w:tcW w:w="960" w:type="dxa"/>
            <w:vAlign w:val="center"/>
          </w:tcPr>
          <w:p w:rsidR="00AF7EA4" w:rsidRPr="00AF7EA4" w:rsidRDefault="00AF7EA4" w:rsidP="00071F76">
            <w:pPr>
              <w:jc w:val="center"/>
            </w:pPr>
            <w:r w:rsidRPr="00AF7EA4">
              <w:t>7; 8</w:t>
            </w:r>
          </w:p>
        </w:tc>
        <w:tc>
          <w:tcPr>
            <w:tcW w:w="1935" w:type="dxa"/>
          </w:tcPr>
          <w:p w:rsidR="00AF7EA4" w:rsidRPr="00AF7EA4" w:rsidRDefault="00AF7EA4" w:rsidP="00071F76">
            <w:pPr>
              <w:jc w:val="center"/>
            </w:pPr>
            <w:r w:rsidRPr="00AF7EA4">
              <w:t>Реферат</w:t>
            </w:r>
          </w:p>
        </w:tc>
        <w:tc>
          <w:tcPr>
            <w:tcW w:w="1260" w:type="dxa"/>
            <w:vAlign w:val="center"/>
          </w:tcPr>
          <w:p w:rsidR="00AF7EA4" w:rsidRPr="00AF7EA4" w:rsidRDefault="00AF7EA4" w:rsidP="00071F76">
            <w:pPr>
              <w:jc w:val="center"/>
            </w:pPr>
            <w:r w:rsidRPr="00AF7EA4">
              <w:t>12</w:t>
            </w:r>
          </w:p>
        </w:tc>
      </w:tr>
      <w:tr w:rsidR="00AF7EA4" w:rsidRPr="009A4979" w:rsidTr="00071F76">
        <w:trPr>
          <w:cantSplit/>
          <w:trHeight w:val="357"/>
        </w:trPr>
        <w:tc>
          <w:tcPr>
            <w:tcW w:w="648" w:type="dxa"/>
            <w:vAlign w:val="center"/>
          </w:tcPr>
          <w:p w:rsidR="00AF7EA4" w:rsidRPr="009A4979" w:rsidRDefault="00AF7EA4" w:rsidP="00071F76">
            <w:r w:rsidRPr="009A4979">
              <w:t>5</w:t>
            </w:r>
          </w:p>
        </w:tc>
        <w:tc>
          <w:tcPr>
            <w:tcW w:w="3588" w:type="dxa"/>
            <w:vAlign w:val="center"/>
          </w:tcPr>
          <w:p w:rsidR="00AF7EA4" w:rsidRPr="00AF7EA4" w:rsidRDefault="00AF7EA4" w:rsidP="00071F76">
            <w:pPr>
              <w:jc w:val="both"/>
            </w:pPr>
            <w:r w:rsidRPr="00AF7EA4">
              <w:t xml:space="preserve">Перспективы развития ГПС, </w:t>
            </w:r>
            <w:proofErr w:type="gramStart"/>
            <w:r w:rsidRPr="00AF7EA4">
              <w:t>применяемых</w:t>
            </w:r>
            <w:proofErr w:type="gramEnd"/>
            <w:r w:rsidRPr="00AF7EA4">
              <w:t xml:space="preserve"> в машиностроении..</w:t>
            </w:r>
          </w:p>
        </w:tc>
        <w:tc>
          <w:tcPr>
            <w:tcW w:w="720" w:type="dxa"/>
            <w:vAlign w:val="center"/>
          </w:tcPr>
          <w:p w:rsidR="00AF7EA4" w:rsidRPr="00AF7EA4" w:rsidRDefault="00AF7EA4" w:rsidP="00071F76">
            <w:pPr>
              <w:jc w:val="center"/>
            </w:pPr>
            <w:r w:rsidRPr="00AF7EA4">
              <w:t>11</w:t>
            </w:r>
          </w:p>
        </w:tc>
        <w:tc>
          <w:tcPr>
            <w:tcW w:w="900" w:type="dxa"/>
            <w:vAlign w:val="center"/>
          </w:tcPr>
          <w:p w:rsidR="00AF7EA4" w:rsidRPr="00AF7EA4" w:rsidRDefault="00AF7EA4" w:rsidP="00071F76">
            <w:pPr>
              <w:jc w:val="center"/>
            </w:pPr>
          </w:p>
        </w:tc>
        <w:tc>
          <w:tcPr>
            <w:tcW w:w="960" w:type="dxa"/>
            <w:vAlign w:val="center"/>
          </w:tcPr>
          <w:p w:rsidR="00AF7EA4" w:rsidRPr="00AF7EA4" w:rsidRDefault="00AF7EA4" w:rsidP="00071F76">
            <w:pPr>
              <w:jc w:val="center"/>
            </w:pPr>
            <w:r w:rsidRPr="00AF7EA4">
              <w:t>4; 6</w:t>
            </w:r>
          </w:p>
        </w:tc>
        <w:tc>
          <w:tcPr>
            <w:tcW w:w="1935" w:type="dxa"/>
          </w:tcPr>
          <w:p w:rsidR="00AF7EA4" w:rsidRPr="00AF7EA4" w:rsidRDefault="00AF7EA4" w:rsidP="00071F76">
            <w:pPr>
              <w:jc w:val="center"/>
            </w:pPr>
            <w:r w:rsidRPr="00AF7EA4">
              <w:t>Реферат</w:t>
            </w:r>
          </w:p>
        </w:tc>
        <w:tc>
          <w:tcPr>
            <w:tcW w:w="1260" w:type="dxa"/>
            <w:vAlign w:val="center"/>
          </w:tcPr>
          <w:p w:rsidR="00AF7EA4" w:rsidRPr="00AF7EA4" w:rsidRDefault="00AF7EA4" w:rsidP="00071F76">
            <w:pPr>
              <w:jc w:val="center"/>
            </w:pPr>
            <w:r w:rsidRPr="00AF7EA4">
              <w:t>15</w:t>
            </w:r>
          </w:p>
        </w:tc>
      </w:tr>
      <w:tr w:rsidR="00AF7EA4" w:rsidRPr="009A4979" w:rsidTr="00071F76">
        <w:trPr>
          <w:cantSplit/>
          <w:trHeight w:val="357"/>
        </w:trPr>
        <w:tc>
          <w:tcPr>
            <w:tcW w:w="10011" w:type="dxa"/>
            <w:gridSpan w:val="7"/>
            <w:vAlign w:val="center"/>
          </w:tcPr>
          <w:p w:rsidR="00AF7EA4" w:rsidRPr="009A4979" w:rsidRDefault="00AF7EA4" w:rsidP="00071F76">
            <w:pPr>
              <w:jc w:val="center"/>
              <w:rPr>
                <w:b/>
              </w:rPr>
            </w:pPr>
            <w:r w:rsidRPr="009A4979">
              <w:rPr>
                <w:b/>
              </w:rPr>
              <w:t>Другие виды работ по СРО</w:t>
            </w:r>
          </w:p>
        </w:tc>
      </w:tr>
      <w:tr w:rsidR="00AF7EA4" w:rsidRPr="009A4979" w:rsidTr="00071F76">
        <w:trPr>
          <w:cantSplit/>
          <w:trHeight w:val="357"/>
        </w:trPr>
        <w:tc>
          <w:tcPr>
            <w:tcW w:w="648" w:type="dxa"/>
            <w:vAlign w:val="center"/>
          </w:tcPr>
          <w:p w:rsidR="00AF7EA4" w:rsidRPr="009A4979" w:rsidRDefault="00AF7EA4" w:rsidP="00071F76"/>
        </w:tc>
        <w:tc>
          <w:tcPr>
            <w:tcW w:w="3588" w:type="dxa"/>
            <w:vAlign w:val="center"/>
          </w:tcPr>
          <w:p w:rsidR="00AF7EA4" w:rsidRPr="009A4979" w:rsidRDefault="00AF7EA4" w:rsidP="00071F76">
            <w:r w:rsidRPr="009A4979">
              <w:t xml:space="preserve">Подготовка к лекционным занятиям (0,5 х кол-во </w:t>
            </w:r>
            <w:proofErr w:type="spellStart"/>
            <w:r w:rsidRPr="009A4979">
              <w:t>зан</w:t>
            </w:r>
            <w:proofErr w:type="spellEnd"/>
            <w:r w:rsidRPr="009A4979">
              <w:t>.)</w:t>
            </w:r>
          </w:p>
        </w:tc>
        <w:tc>
          <w:tcPr>
            <w:tcW w:w="720" w:type="dxa"/>
            <w:vAlign w:val="center"/>
          </w:tcPr>
          <w:p w:rsidR="00AF7EA4" w:rsidRPr="009A4979" w:rsidRDefault="00AF7EA4" w:rsidP="00071F76"/>
        </w:tc>
        <w:tc>
          <w:tcPr>
            <w:tcW w:w="900" w:type="dxa"/>
            <w:vAlign w:val="center"/>
          </w:tcPr>
          <w:p w:rsidR="00AF7EA4" w:rsidRPr="009A4979" w:rsidRDefault="00AF7EA4" w:rsidP="00071F76"/>
        </w:tc>
        <w:tc>
          <w:tcPr>
            <w:tcW w:w="960" w:type="dxa"/>
            <w:vAlign w:val="center"/>
          </w:tcPr>
          <w:p w:rsidR="00AF7EA4" w:rsidRPr="009A4979" w:rsidRDefault="00AF7EA4" w:rsidP="00071F76"/>
        </w:tc>
        <w:tc>
          <w:tcPr>
            <w:tcW w:w="1935" w:type="dxa"/>
            <w:vAlign w:val="center"/>
          </w:tcPr>
          <w:p w:rsidR="00AF7EA4" w:rsidRPr="009A4979" w:rsidRDefault="00AF7EA4" w:rsidP="00071F76"/>
        </w:tc>
        <w:tc>
          <w:tcPr>
            <w:tcW w:w="1260" w:type="dxa"/>
            <w:vAlign w:val="center"/>
          </w:tcPr>
          <w:p w:rsidR="00AF7EA4" w:rsidRPr="009A4979" w:rsidRDefault="00AF7EA4" w:rsidP="00071F76">
            <w:pPr>
              <w:jc w:val="center"/>
            </w:pPr>
          </w:p>
        </w:tc>
      </w:tr>
      <w:tr w:rsidR="00AF7EA4" w:rsidRPr="009A4979" w:rsidTr="00071F76">
        <w:trPr>
          <w:cantSplit/>
          <w:trHeight w:val="357"/>
        </w:trPr>
        <w:tc>
          <w:tcPr>
            <w:tcW w:w="648" w:type="dxa"/>
            <w:vAlign w:val="center"/>
          </w:tcPr>
          <w:p w:rsidR="00AF7EA4" w:rsidRPr="009A4979" w:rsidRDefault="00AF7EA4" w:rsidP="00071F76"/>
        </w:tc>
        <w:tc>
          <w:tcPr>
            <w:tcW w:w="3588" w:type="dxa"/>
            <w:vAlign w:val="center"/>
          </w:tcPr>
          <w:p w:rsidR="00AF7EA4" w:rsidRPr="009A4979" w:rsidRDefault="00AF7EA4" w:rsidP="00071F76">
            <w:r w:rsidRPr="009A4979">
              <w:t xml:space="preserve">Подготовка к практическим занятиям (0,5 х кол-во </w:t>
            </w:r>
            <w:proofErr w:type="spellStart"/>
            <w:r w:rsidRPr="009A4979">
              <w:t>зан</w:t>
            </w:r>
            <w:proofErr w:type="spellEnd"/>
            <w:r w:rsidRPr="009A4979">
              <w:t>.)</w:t>
            </w:r>
          </w:p>
        </w:tc>
        <w:tc>
          <w:tcPr>
            <w:tcW w:w="720" w:type="dxa"/>
            <w:vAlign w:val="center"/>
          </w:tcPr>
          <w:p w:rsidR="00AF7EA4" w:rsidRPr="009A4979" w:rsidRDefault="00AF7EA4" w:rsidP="00071F76">
            <w:r w:rsidRPr="009A4979">
              <w:t>7,5</w:t>
            </w:r>
          </w:p>
        </w:tc>
        <w:tc>
          <w:tcPr>
            <w:tcW w:w="900" w:type="dxa"/>
            <w:vAlign w:val="center"/>
          </w:tcPr>
          <w:p w:rsidR="00AF7EA4" w:rsidRPr="009A4979" w:rsidRDefault="00AF7EA4" w:rsidP="00071F76"/>
        </w:tc>
        <w:tc>
          <w:tcPr>
            <w:tcW w:w="960" w:type="dxa"/>
            <w:vAlign w:val="center"/>
          </w:tcPr>
          <w:p w:rsidR="00AF7EA4" w:rsidRPr="009A4979" w:rsidRDefault="00AF7EA4" w:rsidP="00071F76"/>
        </w:tc>
        <w:tc>
          <w:tcPr>
            <w:tcW w:w="1935" w:type="dxa"/>
            <w:vAlign w:val="center"/>
          </w:tcPr>
          <w:p w:rsidR="00AF7EA4" w:rsidRPr="009A4979" w:rsidRDefault="00AF7EA4" w:rsidP="00071F76"/>
        </w:tc>
        <w:tc>
          <w:tcPr>
            <w:tcW w:w="1260" w:type="dxa"/>
            <w:vAlign w:val="center"/>
          </w:tcPr>
          <w:p w:rsidR="00AF7EA4" w:rsidRPr="009A4979" w:rsidRDefault="00AF7EA4" w:rsidP="00071F76">
            <w:pPr>
              <w:jc w:val="center"/>
            </w:pPr>
          </w:p>
        </w:tc>
      </w:tr>
      <w:tr w:rsidR="00AF7EA4" w:rsidRPr="009A4979" w:rsidTr="00071F76">
        <w:trPr>
          <w:cantSplit/>
          <w:trHeight w:val="357"/>
        </w:trPr>
        <w:tc>
          <w:tcPr>
            <w:tcW w:w="648" w:type="dxa"/>
            <w:vAlign w:val="center"/>
          </w:tcPr>
          <w:p w:rsidR="00AF7EA4" w:rsidRPr="009A4979" w:rsidRDefault="00AF7EA4" w:rsidP="00071F76"/>
        </w:tc>
        <w:tc>
          <w:tcPr>
            <w:tcW w:w="3588" w:type="dxa"/>
            <w:vAlign w:val="center"/>
          </w:tcPr>
          <w:p w:rsidR="00AF7EA4" w:rsidRPr="009A4979" w:rsidRDefault="00AF7EA4" w:rsidP="00071F76">
            <w:r w:rsidRPr="009A4979">
              <w:t xml:space="preserve">Подготовка к лабораторным занятиям (0,5 х кол-во </w:t>
            </w:r>
            <w:proofErr w:type="spellStart"/>
            <w:r w:rsidRPr="009A4979">
              <w:t>зан</w:t>
            </w:r>
            <w:proofErr w:type="spellEnd"/>
            <w:r w:rsidRPr="009A4979">
              <w:t>.)</w:t>
            </w:r>
          </w:p>
        </w:tc>
        <w:tc>
          <w:tcPr>
            <w:tcW w:w="720" w:type="dxa"/>
            <w:vAlign w:val="center"/>
          </w:tcPr>
          <w:p w:rsidR="00AF7EA4" w:rsidRPr="009A4979" w:rsidRDefault="00AF7EA4" w:rsidP="00071F76">
            <w:r w:rsidRPr="009A4979">
              <w:t>-</w:t>
            </w:r>
          </w:p>
        </w:tc>
        <w:tc>
          <w:tcPr>
            <w:tcW w:w="900" w:type="dxa"/>
            <w:vAlign w:val="center"/>
          </w:tcPr>
          <w:p w:rsidR="00AF7EA4" w:rsidRPr="009A4979" w:rsidRDefault="00AF7EA4" w:rsidP="00071F76">
            <w:r w:rsidRPr="009A4979">
              <w:t>-</w:t>
            </w:r>
          </w:p>
        </w:tc>
        <w:tc>
          <w:tcPr>
            <w:tcW w:w="960" w:type="dxa"/>
            <w:vAlign w:val="center"/>
          </w:tcPr>
          <w:p w:rsidR="00AF7EA4" w:rsidRPr="009A4979" w:rsidRDefault="00AF7EA4" w:rsidP="00071F76"/>
        </w:tc>
        <w:tc>
          <w:tcPr>
            <w:tcW w:w="1935" w:type="dxa"/>
            <w:vAlign w:val="center"/>
          </w:tcPr>
          <w:p w:rsidR="00AF7EA4" w:rsidRPr="009A4979" w:rsidRDefault="00AF7EA4" w:rsidP="00071F76"/>
        </w:tc>
        <w:tc>
          <w:tcPr>
            <w:tcW w:w="1260" w:type="dxa"/>
            <w:vAlign w:val="center"/>
          </w:tcPr>
          <w:p w:rsidR="00AF7EA4" w:rsidRPr="009A4979" w:rsidRDefault="00AF7EA4" w:rsidP="00071F76">
            <w:pPr>
              <w:jc w:val="center"/>
            </w:pPr>
          </w:p>
        </w:tc>
      </w:tr>
      <w:tr w:rsidR="00AF7EA4" w:rsidRPr="009A4979" w:rsidTr="00071F76">
        <w:trPr>
          <w:cantSplit/>
          <w:trHeight w:val="357"/>
        </w:trPr>
        <w:tc>
          <w:tcPr>
            <w:tcW w:w="648" w:type="dxa"/>
            <w:vAlign w:val="center"/>
          </w:tcPr>
          <w:p w:rsidR="00AF7EA4" w:rsidRPr="009A4979" w:rsidRDefault="00AF7EA4" w:rsidP="00071F76"/>
        </w:tc>
        <w:tc>
          <w:tcPr>
            <w:tcW w:w="3588" w:type="dxa"/>
            <w:vAlign w:val="center"/>
          </w:tcPr>
          <w:p w:rsidR="00AF7EA4" w:rsidRPr="009A4979" w:rsidRDefault="00AF7EA4" w:rsidP="00071F76">
            <w:r w:rsidRPr="009A4979">
              <w:t>Подготовка к текущим контрольным мероприятиям (1час х вид контроля)</w:t>
            </w:r>
          </w:p>
        </w:tc>
        <w:tc>
          <w:tcPr>
            <w:tcW w:w="720" w:type="dxa"/>
            <w:vAlign w:val="center"/>
          </w:tcPr>
          <w:p w:rsidR="00AF7EA4" w:rsidRPr="009A4979" w:rsidRDefault="00AF7EA4" w:rsidP="00071F76">
            <w:r w:rsidRPr="009A4979">
              <w:t>2,5</w:t>
            </w:r>
          </w:p>
        </w:tc>
        <w:tc>
          <w:tcPr>
            <w:tcW w:w="900" w:type="dxa"/>
            <w:vAlign w:val="center"/>
          </w:tcPr>
          <w:p w:rsidR="00AF7EA4" w:rsidRPr="009A4979" w:rsidRDefault="00AF7EA4" w:rsidP="00071F76"/>
        </w:tc>
        <w:tc>
          <w:tcPr>
            <w:tcW w:w="960" w:type="dxa"/>
            <w:vAlign w:val="center"/>
          </w:tcPr>
          <w:p w:rsidR="00AF7EA4" w:rsidRPr="009A4979" w:rsidRDefault="00AF7EA4" w:rsidP="00071F76"/>
        </w:tc>
        <w:tc>
          <w:tcPr>
            <w:tcW w:w="1935" w:type="dxa"/>
            <w:vAlign w:val="center"/>
          </w:tcPr>
          <w:p w:rsidR="00AF7EA4" w:rsidRPr="009A4979" w:rsidRDefault="00AF7EA4" w:rsidP="00071F76"/>
        </w:tc>
        <w:tc>
          <w:tcPr>
            <w:tcW w:w="1260" w:type="dxa"/>
            <w:vAlign w:val="center"/>
          </w:tcPr>
          <w:p w:rsidR="00AF7EA4" w:rsidRPr="009A4979" w:rsidRDefault="00AF7EA4" w:rsidP="00071F76">
            <w:pPr>
              <w:jc w:val="center"/>
            </w:pPr>
          </w:p>
        </w:tc>
      </w:tr>
      <w:tr w:rsidR="00AF7EA4" w:rsidRPr="009A4979" w:rsidTr="00071F76">
        <w:trPr>
          <w:cantSplit/>
          <w:trHeight w:val="357"/>
        </w:trPr>
        <w:tc>
          <w:tcPr>
            <w:tcW w:w="648" w:type="dxa"/>
            <w:vAlign w:val="center"/>
          </w:tcPr>
          <w:p w:rsidR="00AF7EA4" w:rsidRPr="009A4979" w:rsidRDefault="00AF7EA4" w:rsidP="00071F76"/>
        </w:tc>
        <w:tc>
          <w:tcPr>
            <w:tcW w:w="3588" w:type="dxa"/>
            <w:vAlign w:val="center"/>
          </w:tcPr>
          <w:p w:rsidR="00AF7EA4" w:rsidRPr="009A4979" w:rsidRDefault="00AF7EA4" w:rsidP="00071F76">
            <w:r w:rsidRPr="009A4979">
              <w:t>Подготовка к рубежному контролю (2 часа х 1РК)</w:t>
            </w:r>
          </w:p>
        </w:tc>
        <w:tc>
          <w:tcPr>
            <w:tcW w:w="720" w:type="dxa"/>
            <w:vAlign w:val="center"/>
          </w:tcPr>
          <w:p w:rsidR="00AF7EA4" w:rsidRPr="009A4979" w:rsidRDefault="00AF7EA4" w:rsidP="00071F76">
            <w:r>
              <w:t>4</w:t>
            </w:r>
          </w:p>
        </w:tc>
        <w:tc>
          <w:tcPr>
            <w:tcW w:w="900" w:type="dxa"/>
            <w:vAlign w:val="center"/>
          </w:tcPr>
          <w:p w:rsidR="00AF7EA4" w:rsidRPr="009A4979" w:rsidRDefault="00AF7EA4" w:rsidP="00071F76"/>
        </w:tc>
        <w:tc>
          <w:tcPr>
            <w:tcW w:w="960" w:type="dxa"/>
            <w:vAlign w:val="center"/>
          </w:tcPr>
          <w:p w:rsidR="00AF7EA4" w:rsidRPr="009A4979" w:rsidRDefault="00AF7EA4" w:rsidP="00071F76"/>
        </w:tc>
        <w:tc>
          <w:tcPr>
            <w:tcW w:w="1935" w:type="dxa"/>
            <w:vAlign w:val="center"/>
          </w:tcPr>
          <w:p w:rsidR="00AF7EA4" w:rsidRPr="009A4979" w:rsidRDefault="00AF7EA4" w:rsidP="00071F76"/>
        </w:tc>
        <w:tc>
          <w:tcPr>
            <w:tcW w:w="1260" w:type="dxa"/>
            <w:vAlign w:val="center"/>
          </w:tcPr>
          <w:p w:rsidR="00AF7EA4" w:rsidRPr="009A4979" w:rsidRDefault="00AF7EA4" w:rsidP="00071F76">
            <w:pPr>
              <w:jc w:val="center"/>
            </w:pPr>
          </w:p>
        </w:tc>
      </w:tr>
      <w:tr w:rsidR="00AF7EA4" w:rsidRPr="009A4979" w:rsidTr="00071F76">
        <w:trPr>
          <w:cantSplit/>
          <w:trHeight w:val="357"/>
        </w:trPr>
        <w:tc>
          <w:tcPr>
            <w:tcW w:w="648" w:type="dxa"/>
            <w:vAlign w:val="center"/>
          </w:tcPr>
          <w:p w:rsidR="00AF7EA4" w:rsidRPr="009A4979" w:rsidRDefault="00AF7EA4" w:rsidP="00071F76"/>
        </w:tc>
        <w:tc>
          <w:tcPr>
            <w:tcW w:w="3588" w:type="dxa"/>
            <w:vAlign w:val="center"/>
          </w:tcPr>
          <w:p w:rsidR="00AF7EA4" w:rsidRPr="009A4979" w:rsidRDefault="00AF7EA4" w:rsidP="00071F76">
            <w:pPr>
              <w:rPr>
                <w:b/>
              </w:rPr>
            </w:pPr>
            <w:r w:rsidRPr="009A4979">
              <w:rPr>
                <w:b/>
              </w:rPr>
              <w:t>Итого часов по СРМ</w:t>
            </w:r>
          </w:p>
        </w:tc>
        <w:tc>
          <w:tcPr>
            <w:tcW w:w="720" w:type="dxa"/>
            <w:vAlign w:val="center"/>
          </w:tcPr>
          <w:p w:rsidR="00AF7EA4" w:rsidRPr="009A4979" w:rsidRDefault="00AF7EA4" w:rsidP="00071F76">
            <w:pPr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900" w:type="dxa"/>
            <w:vAlign w:val="center"/>
          </w:tcPr>
          <w:p w:rsidR="00AF7EA4" w:rsidRPr="009A4979" w:rsidRDefault="00AF7EA4" w:rsidP="00071F76"/>
        </w:tc>
        <w:tc>
          <w:tcPr>
            <w:tcW w:w="960" w:type="dxa"/>
            <w:vAlign w:val="center"/>
          </w:tcPr>
          <w:p w:rsidR="00AF7EA4" w:rsidRPr="009A4979" w:rsidRDefault="00AF7EA4" w:rsidP="00071F76"/>
        </w:tc>
        <w:tc>
          <w:tcPr>
            <w:tcW w:w="1935" w:type="dxa"/>
            <w:vAlign w:val="center"/>
          </w:tcPr>
          <w:p w:rsidR="00AF7EA4" w:rsidRPr="009A4979" w:rsidRDefault="00AF7EA4" w:rsidP="00071F76"/>
        </w:tc>
        <w:tc>
          <w:tcPr>
            <w:tcW w:w="1260" w:type="dxa"/>
            <w:vAlign w:val="center"/>
          </w:tcPr>
          <w:p w:rsidR="00AF7EA4" w:rsidRPr="009A4979" w:rsidRDefault="00AF7EA4" w:rsidP="00071F76"/>
        </w:tc>
      </w:tr>
    </w:tbl>
    <w:p w:rsidR="00961E3F" w:rsidRDefault="00961E3F"/>
    <w:p w:rsidR="00030311" w:rsidRDefault="00030311">
      <w:pPr>
        <w:spacing w:after="200" w:line="276" w:lineRule="auto"/>
      </w:pPr>
      <w:r>
        <w:br w:type="page"/>
      </w:r>
    </w:p>
    <w:p w:rsidR="007B03B5" w:rsidRPr="007B03B5" w:rsidRDefault="00E5297D" w:rsidP="007B03B5">
      <w:pPr>
        <w:pStyle w:val="a4"/>
        <w:jc w:val="center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lastRenderedPageBreak/>
        <w:t>Правила о</w:t>
      </w:r>
      <w:r w:rsidR="007B03B5" w:rsidRPr="007B03B5">
        <w:rPr>
          <w:b/>
          <w:sz w:val="28"/>
          <w:szCs w:val="28"/>
          <w:shd w:val="clear" w:color="auto" w:fill="FFFFFF"/>
        </w:rPr>
        <w:t>формлени</w:t>
      </w:r>
      <w:r>
        <w:rPr>
          <w:b/>
          <w:sz w:val="28"/>
          <w:szCs w:val="28"/>
          <w:shd w:val="clear" w:color="auto" w:fill="FFFFFF"/>
        </w:rPr>
        <w:t>я</w:t>
      </w:r>
      <w:r w:rsidR="007B03B5" w:rsidRPr="007B03B5">
        <w:rPr>
          <w:b/>
          <w:sz w:val="28"/>
          <w:szCs w:val="28"/>
          <w:shd w:val="clear" w:color="auto" w:fill="FFFFFF"/>
        </w:rPr>
        <w:t xml:space="preserve"> </w:t>
      </w:r>
      <w:r w:rsidR="00030311" w:rsidRPr="007B03B5">
        <w:rPr>
          <w:b/>
          <w:sz w:val="28"/>
          <w:szCs w:val="28"/>
          <w:shd w:val="clear" w:color="auto" w:fill="FFFFFF"/>
        </w:rPr>
        <w:t>реферата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Прежде чем приступить к написанию любого реферата, стоит ознакомиться с правилами его оформления.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Общие требования к тексту: </w:t>
      </w:r>
      <w:bookmarkStart w:id="0" w:name="_GoBack"/>
      <w:bookmarkEnd w:id="0"/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Максимальный объем страниц – 20.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Размеры полей: </w:t>
      </w:r>
      <w:proofErr w:type="gramStart"/>
      <w:r w:rsidRPr="007B03B5">
        <w:rPr>
          <w:sz w:val="28"/>
          <w:szCs w:val="28"/>
          <w:shd w:val="clear" w:color="auto" w:fill="FFFFFF"/>
        </w:rPr>
        <w:t>правое</w:t>
      </w:r>
      <w:proofErr w:type="gramEnd"/>
      <w:r w:rsidRPr="007B03B5">
        <w:rPr>
          <w:sz w:val="28"/>
          <w:szCs w:val="28"/>
          <w:shd w:val="clear" w:color="auto" w:fill="FFFFFF"/>
        </w:rPr>
        <w:t xml:space="preserve"> – </w:t>
      </w:r>
      <w:r w:rsidR="007B03B5">
        <w:rPr>
          <w:sz w:val="28"/>
          <w:szCs w:val="28"/>
          <w:shd w:val="clear" w:color="auto" w:fill="FFFFFF"/>
        </w:rPr>
        <w:t>1</w:t>
      </w:r>
      <w:r w:rsidRPr="007B03B5">
        <w:rPr>
          <w:sz w:val="28"/>
          <w:szCs w:val="28"/>
          <w:shd w:val="clear" w:color="auto" w:fill="FFFFFF"/>
        </w:rPr>
        <w:t xml:space="preserve">0 мм, левое – 30 мм, а нижнее и верхнее по 20 мм.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>Страницы нумеруются исключительно арабскими цифрами по центру. На титульном листе номер страницы не ставится, но учитывается.  </w:t>
      </w:r>
    </w:p>
    <w:p w:rsidR="007B03B5" w:rsidRPr="00E94D5C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  <w:lang w:val="en-US"/>
        </w:rPr>
      </w:pPr>
      <w:r w:rsidRPr="007B03B5">
        <w:rPr>
          <w:sz w:val="28"/>
          <w:szCs w:val="28"/>
          <w:shd w:val="clear" w:color="auto" w:fill="FFFFFF"/>
        </w:rPr>
        <w:t>Шрифт</w:t>
      </w:r>
      <w:r w:rsidRPr="007B03B5">
        <w:rPr>
          <w:sz w:val="28"/>
          <w:szCs w:val="28"/>
          <w:shd w:val="clear" w:color="auto" w:fill="FFFFFF"/>
          <w:lang w:val="en-US"/>
        </w:rPr>
        <w:t xml:space="preserve"> </w:t>
      </w:r>
      <w:r w:rsidRPr="007B03B5">
        <w:rPr>
          <w:sz w:val="28"/>
          <w:szCs w:val="28"/>
          <w:shd w:val="clear" w:color="auto" w:fill="FFFFFF"/>
        </w:rPr>
        <w:t>текста</w:t>
      </w:r>
      <w:r w:rsidRPr="007B03B5">
        <w:rPr>
          <w:sz w:val="28"/>
          <w:szCs w:val="28"/>
          <w:shd w:val="clear" w:color="auto" w:fill="FFFFFF"/>
          <w:lang w:val="en-US"/>
        </w:rPr>
        <w:t xml:space="preserve"> – Times New Roman.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Размер кегль – 12-14.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Межстрочный интервал – 1.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>Пишется реферат на листе А</w:t>
      </w:r>
      <w:proofErr w:type="gramStart"/>
      <w:r w:rsidRPr="007B03B5">
        <w:rPr>
          <w:sz w:val="28"/>
          <w:szCs w:val="28"/>
          <w:shd w:val="clear" w:color="auto" w:fill="FFFFFF"/>
        </w:rPr>
        <w:t>4</w:t>
      </w:r>
      <w:proofErr w:type="gramEnd"/>
      <w:r w:rsidRPr="007B03B5">
        <w:rPr>
          <w:sz w:val="28"/>
          <w:szCs w:val="28"/>
          <w:shd w:val="clear" w:color="auto" w:fill="FFFFFF"/>
        </w:rPr>
        <w:t xml:space="preserve"> исключительно на одной стороне листа.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Таблицы, формулы и диаграммы вставляются только в том случае, если они действительно </w:t>
      </w:r>
      <w:proofErr w:type="gramStart"/>
      <w:r w:rsidRPr="007B03B5">
        <w:rPr>
          <w:sz w:val="28"/>
          <w:szCs w:val="28"/>
          <w:shd w:val="clear" w:color="auto" w:fill="FFFFFF"/>
        </w:rPr>
        <w:t>раскрывают тему и до максимума помогают</w:t>
      </w:r>
      <w:proofErr w:type="gramEnd"/>
      <w:r w:rsidRPr="007B03B5">
        <w:rPr>
          <w:sz w:val="28"/>
          <w:szCs w:val="28"/>
          <w:shd w:val="clear" w:color="auto" w:fill="FFFFFF"/>
        </w:rPr>
        <w:t xml:space="preserve"> сократить реферат.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>Приложения могут быть в том случае, если таблицы не поместились на лист А</w:t>
      </w:r>
      <w:proofErr w:type="gramStart"/>
      <w:r w:rsidRPr="007B03B5">
        <w:rPr>
          <w:sz w:val="28"/>
          <w:szCs w:val="28"/>
          <w:shd w:val="clear" w:color="auto" w:fill="FFFFFF"/>
        </w:rPr>
        <w:t>4</w:t>
      </w:r>
      <w:proofErr w:type="gramEnd"/>
      <w:r w:rsidRPr="007B03B5">
        <w:rPr>
          <w:sz w:val="28"/>
          <w:szCs w:val="28"/>
          <w:shd w:val="clear" w:color="auto" w:fill="FFFFFF"/>
        </w:rPr>
        <w:t xml:space="preserve">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>Перед написанием реферата необхо</w:t>
      </w:r>
      <w:r w:rsidR="007B03B5">
        <w:rPr>
          <w:sz w:val="28"/>
          <w:szCs w:val="28"/>
          <w:shd w:val="clear" w:color="auto" w:fill="FFFFFF"/>
        </w:rPr>
        <w:t xml:space="preserve">димо сначала определить тему и </w:t>
      </w:r>
      <w:r w:rsidRPr="007B03B5">
        <w:rPr>
          <w:sz w:val="28"/>
          <w:szCs w:val="28"/>
          <w:shd w:val="clear" w:color="auto" w:fill="FFFFFF"/>
        </w:rPr>
        <w:t xml:space="preserve">цель работы, чтобы последовательно, четко и лаконично изложить всю необходимую информацию.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>Структура – этот тот же план, которого желательно придерживаться, чтобы на выходе получилась хорошая и понятная научная работа.</w:t>
      </w:r>
    </w:p>
    <w:p w:rsidR="007B03B5" w:rsidRDefault="007B03B5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Реферат </w:t>
      </w:r>
      <w:r w:rsidR="00030311" w:rsidRPr="007B03B5">
        <w:rPr>
          <w:sz w:val="28"/>
          <w:szCs w:val="28"/>
          <w:shd w:val="clear" w:color="auto" w:fill="FFFFFF"/>
        </w:rPr>
        <w:t xml:space="preserve">включает в себя: титульный лист; содержание; введение; основную часть; заключение; список литературы.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Необязательно, но можно включить в структуру реферата и такие части: цель работы; методология проведения работы; результаты работы; приложения (если они есть). </w:t>
      </w:r>
    </w:p>
    <w:p w:rsidR="007B03B5" w:rsidRDefault="00030311" w:rsidP="007B03B5">
      <w:pPr>
        <w:pStyle w:val="a4"/>
        <w:ind w:firstLine="709"/>
        <w:jc w:val="both"/>
        <w:rPr>
          <w:sz w:val="28"/>
          <w:szCs w:val="28"/>
          <w:shd w:val="clear" w:color="auto" w:fill="FFFFFF"/>
        </w:rPr>
      </w:pPr>
      <w:r w:rsidRPr="007B03B5">
        <w:rPr>
          <w:sz w:val="28"/>
          <w:szCs w:val="28"/>
          <w:shd w:val="clear" w:color="auto" w:fill="FFFFFF"/>
        </w:rPr>
        <w:t xml:space="preserve">Предмет, тема и цель реферата могут и не указываться, если из заглавия понятна суть вопроса. </w:t>
      </w:r>
    </w:p>
    <w:p w:rsidR="00030311" w:rsidRPr="007B03B5" w:rsidRDefault="00030311" w:rsidP="007B03B5">
      <w:pPr>
        <w:pStyle w:val="a4"/>
        <w:ind w:firstLine="709"/>
        <w:jc w:val="both"/>
        <w:rPr>
          <w:sz w:val="28"/>
          <w:szCs w:val="28"/>
        </w:rPr>
      </w:pPr>
      <w:r w:rsidRPr="007B03B5">
        <w:rPr>
          <w:sz w:val="28"/>
          <w:szCs w:val="28"/>
          <w:shd w:val="clear" w:color="auto" w:fill="FFFFFF"/>
        </w:rPr>
        <w:t xml:space="preserve">Методология пишется только в том случае, </w:t>
      </w:r>
      <w:proofErr w:type="gramStart"/>
      <w:r w:rsidRPr="007B03B5">
        <w:rPr>
          <w:sz w:val="28"/>
          <w:szCs w:val="28"/>
          <w:shd w:val="clear" w:color="auto" w:fill="FFFFFF"/>
        </w:rPr>
        <w:t>если есть новизна и она представляет</w:t>
      </w:r>
      <w:proofErr w:type="gramEnd"/>
      <w:r w:rsidRPr="007B03B5">
        <w:rPr>
          <w:sz w:val="28"/>
          <w:szCs w:val="28"/>
          <w:shd w:val="clear" w:color="auto" w:fill="FFFFFF"/>
        </w:rPr>
        <w:t xml:space="preserve"> интерес с точки зрения данной работы. </w:t>
      </w:r>
    </w:p>
    <w:p w:rsidR="00144326" w:rsidRDefault="0014432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44326" w:rsidRPr="00DF5599" w:rsidRDefault="00144326" w:rsidP="00144326">
      <w:pPr>
        <w:pStyle w:val="3"/>
        <w:rPr>
          <w:b/>
          <w:bCs/>
          <w:i w:val="0"/>
          <w:szCs w:val="28"/>
        </w:rPr>
      </w:pPr>
      <w:r w:rsidRPr="00DF5599">
        <w:rPr>
          <w:b/>
          <w:bCs/>
          <w:i w:val="0"/>
          <w:szCs w:val="28"/>
        </w:rPr>
        <w:lastRenderedPageBreak/>
        <w:t xml:space="preserve">Образец оформления титульного листа </w:t>
      </w:r>
    </w:p>
    <w:p w:rsidR="00144326" w:rsidRPr="00DF5599" w:rsidRDefault="00144326" w:rsidP="00144326">
      <w:pPr>
        <w:pStyle w:val="3"/>
        <w:rPr>
          <w:i w:val="0"/>
          <w:sz w:val="24"/>
          <w:szCs w:val="24"/>
        </w:rPr>
      </w:pPr>
      <w:r w:rsidRPr="00DF5599">
        <w:rPr>
          <w:b/>
          <w:i w:val="0"/>
          <w:szCs w:val="28"/>
        </w:rPr>
        <w:t xml:space="preserve">                                                                                                            </w:t>
      </w:r>
      <w:r w:rsidRPr="00DF5599">
        <w:rPr>
          <w:i w:val="0"/>
          <w:sz w:val="24"/>
          <w:szCs w:val="24"/>
        </w:rPr>
        <w:t>Ф. 4-130</w:t>
      </w:r>
    </w:p>
    <w:p w:rsidR="00144326" w:rsidRPr="00DF5599" w:rsidRDefault="00144326" w:rsidP="00144326">
      <w:pPr>
        <w:pStyle w:val="3"/>
        <w:rPr>
          <w:b/>
          <w:i w:val="0"/>
          <w:szCs w:val="28"/>
        </w:rPr>
      </w:pPr>
      <w:r w:rsidRPr="00DF5599">
        <w:rPr>
          <w:b/>
          <w:i w:val="0"/>
          <w:szCs w:val="28"/>
        </w:rPr>
        <w:t>Министерство образования и науки Республики Казахстан</w:t>
      </w:r>
    </w:p>
    <w:p w:rsidR="00144326" w:rsidRPr="00DF5599" w:rsidRDefault="00144326" w:rsidP="00144326">
      <w:pPr>
        <w:pStyle w:val="3"/>
        <w:rPr>
          <w:b/>
          <w:i w:val="0"/>
          <w:szCs w:val="28"/>
        </w:rPr>
      </w:pPr>
    </w:p>
    <w:p w:rsidR="00144326" w:rsidRPr="00DF5599" w:rsidRDefault="00144326" w:rsidP="00144326">
      <w:pPr>
        <w:pStyle w:val="3"/>
        <w:rPr>
          <w:b/>
          <w:i w:val="0"/>
          <w:szCs w:val="28"/>
        </w:rPr>
      </w:pPr>
      <w:r w:rsidRPr="00DF5599">
        <w:rPr>
          <w:b/>
          <w:i w:val="0"/>
          <w:szCs w:val="28"/>
        </w:rPr>
        <w:t>Костанайский государственный университет имени А. Байтурсынова</w:t>
      </w:r>
    </w:p>
    <w:p w:rsidR="00144326" w:rsidRPr="00DF5599" w:rsidRDefault="00144326" w:rsidP="00144326">
      <w:pPr>
        <w:jc w:val="center"/>
        <w:rPr>
          <w:b/>
          <w:sz w:val="28"/>
          <w:szCs w:val="28"/>
        </w:rPr>
      </w:pPr>
    </w:p>
    <w:p w:rsidR="00144326" w:rsidRPr="00DF5599" w:rsidRDefault="00144326" w:rsidP="00144326">
      <w:pPr>
        <w:jc w:val="center"/>
        <w:rPr>
          <w:b/>
          <w:sz w:val="28"/>
          <w:szCs w:val="28"/>
        </w:rPr>
      </w:pPr>
      <w:r w:rsidRPr="00DF5599">
        <w:rPr>
          <w:b/>
          <w:sz w:val="28"/>
          <w:szCs w:val="28"/>
        </w:rPr>
        <w:t xml:space="preserve">Кафедра </w:t>
      </w:r>
      <w:r w:rsidR="004D7CE1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>ашиностроения</w:t>
      </w: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</w:p>
    <w:p w:rsidR="00144326" w:rsidRPr="00DF5599" w:rsidRDefault="00144326" w:rsidP="00144326">
      <w:pPr>
        <w:spacing w:after="120"/>
        <w:rPr>
          <w:sz w:val="28"/>
          <w:szCs w:val="28"/>
        </w:rPr>
      </w:pPr>
    </w:p>
    <w:p w:rsidR="00144326" w:rsidRPr="00DF5599" w:rsidRDefault="00144326" w:rsidP="00144326">
      <w:pPr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РЕФЕРАТ</w:t>
      </w:r>
    </w:p>
    <w:p w:rsidR="00144326" w:rsidRPr="00144326" w:rsidRDefault="00144326" w:rsidP="00144326">
      <w:pPr>
        <w:pStyle w:val="3"/>
        <w:rPr>
          <w:b/>
          <w:i w:val="0"/>
          <w:szCs w:val="28"/>
        </w:rPr>
      </w:pPr>
      <w:r w:rsidRPr="00DF5599">
        <w:rPr>
          <w:b/>
          <w:i w:val="0"/>
          <w:szCs w:val="28"/>
        </w:rPr>
        <w:t>на тему: «</w:t>
      </w:r>
      <w:r w:rsidR="00AF7EA4" w:rsidRPr="00AF7EA4">
        <w:rPr>
          <w:b/>
          <w:i w:val="0"/>
          <w:szCs w:val="28"/>
        </w:rPr>
        <w:t>Автоматизация производственных процессов при обработке деталей и узлов</w:t>
      </w:r>
      <w:r w:rsidRPr="00DF5599">
        <w:rPr>
          <w:b/>
          <w:i w:val="0"/>
          <w:szCs w:val="28"/>
        </w:rPr>
        <w:t>»</w:t>
      </w:r>
    </w:p>
    <w:p w:rsidR="00144326" w:rsidRPr="00144326" w:rsidRDefault="00144326" w:rsidP="00144326">
      <w:pPr>
        <w:spacing w:after="120"/>
        <w:jc w:val="center"/>
        <w:rPr>
          <w:b/>
          <w:sz w:val="28"/>
          <w:szCs w:val="28"/>
        </w:rPr>
      </w:pP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  <w:r w:rsidRPr="00DF5599">
        <w:rPr>
          <w:sz w:val="28"/>
          <w:szCs w:val="28"/>
        </w:rPr>
        <w:t>Дисциплина  «</w:t>
      </w:r>
      <w:r w:rsidR="00AF7EA4" w:rsidRPr="00AF7EA4">
        <w:rPr>
          <w:sz w:val="28"/>
          <w:szCs w:val="28"/>
        </w:rPr>
        <w:t>Автоматизация механических систем</w:t>
      </w:r>
      <w:r w:rsidRPr="00DF5599">
        <w:rPr>
          <w:sz w:val="28"/>
          <w:szCs w:val="28"/>
        </w:rPr>
        <w:t>»</w:t>
      </w: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Специальность 6М072400-Технологические машины и оборудование (по отраслям)</w:t>
      </w:r>
    </w:p>
    <w:p w:rsidR="00144326" w:rsidRPr="00DF5599" w:rsidRDefault="00144326" w:rsidP="00144326">
      <w:pPr>
        <w:spacing w:after="120"/>
        <w:jc w:val="center"/>
        <w:rPr>
          <w:sz w:val="28"/>
          <w:szCs w:val="28"/>
        </w:rPr>
      </w:pPr>
    </w:p>
    <w:p w:rsidR="00144326" w:rsidRPr="00DF5599" w:rsidRDefault="00144326" w:rsidP="00144326">
      <w:pPr>
        <w:pStyle w:val="3"/>
        <w:jc w:val="left"/>
        <w:rPr>
          <w:i w:val="0"/>
          <w:szCs w:val="28"/>
        </w:rPr>
      </w:pPr>
      <w:r w:rsidRPr="00DF5599">
        <w:rPr>
          <w:b/>
          <w:i w:val="0"/>
          <w:szCs w:val="28"/>
        </w:rPr>
        <w:t>Выполнил:</w:t>
      </w:r>
      <w:r w:rsidRPr="00DF5599">
        <w:rPr>
          <w:i w:val="0"/>
          <w:szCs w:val="28"/>
        </w:rPr>
        <w:t xml:space="preserve">                    </w:t>
      </w:r>
      <w:r>
        <w:rPr>
          <w:i w:val="0"/>
          <w:szCs w:val="28"/>
        </w:rPr>
        <w:t xml:space="preserve">                          </w:t>
      </w:r>
      <w:r w:rsidRPr="00DF5599">
        <w:rPr>
          <w:i w:val="0"/>
          <w:szCs w:val="28"/>
        </w:rPr>
        <w:t xml:space="preserve">Мустафин А. А., </w:t>
      </w:r>
      <w:r>
        <w:rPr>
          <w:i w:val="0"/>
          <w:szCs w:val="28"/>
        </w:rPr>
        <w:t>магистрант</w:t>
      </w:r>
      <w:r w:rsidR="00E94D5C">
        <w:rPr>
          <w:i w:val="0"/>
          <w:szCs w:val="28"/>
        </w:rPr>
        <w:t>а</w:t>
      </w:r>
      <w:r w:rsidRPr="00DF5599">
        <w:rPr>
          <w:i w:val="0"/>
          <w:szCs w:val="28"/>
        </w:rPr>
        <w:t xml:space="preserve"> </w:t>
      </w:r>
      <w:r>
        <w:rPr>
          <w:i w:val="0"/>
          <w:szCs w:val="28"/>
        </w:rPr>
        <w:t>1</w:t>
      </w:r>
      <w:r w:rsidR="00E94D5C">
        <w:rPr>
          <w:i w:val="0"/>
          <w:szCs w:val="28"/>
        </w:rPr>
        <w:t xml:space="preserve"> (или 2) </w:t>
      </w:r>
      <w:r>
        <w:rPr>
          <w:i w:val="0"/>
          <w:szCs w:val="28"/>
        </w:rPr>
        <w:t xml:space="preserve">года </w:t>
      </w:r>
    </w:p>
    <w:p w:rsidR="00144326" w:rsidRPr="00DF5599" w:rsidRDefault="00E94D5C" w:rsidP="00144326">
      <w:pPr>
        <w:ind w:left="5103" w:hanging="283"/>
        <w:rPr>
          <w:sz w:val="28"/>
          <w:szCs w:val="28"/>
        </w:rPr>
      </w:pPr>
      <w:r>
        <w:rPr>
          <w:sz w:val="28"/>
          <w:szCs w:val="28"/>
        </w:rPr>
        <w:t xml:space="preserve">года </w:t>
      </w:r>
      <w:r w:rsidR="00144326" w:rsidRPr="00144326">
        <w:rPr>
          <w:sz w:val="28"/>
          <w:szCs w:val="28"/>
        </w:rPr>
        <w:t xml:space="preserve">обучения </w:t>
      </w:r>
    </w:p>
    <w:p w:rsidR="00144326" w:rsidRPr="00DF5599" w:rsidRDefault="00144326" w:rsidP="00144326">
      <w:pPr>
        <w:jc w:val="center"/>
        <w:rPr>
          <w:sz w:val="28"/>
          <w:szCs w:val="28"/>
        </w:rPr>
      </w:pPr>
    </w:p>
    <w:p w:rsidR="00144326" w:rsidRPr="00DF5599" w:rsidRDefault="00144326" w:rsidP="00144326">
      <w:pPr>
        <w:rPr>
          <w:sz w:val="28"/>
          <w:szCs w:val="28"/>
        </w:rPr>
      </w:pPr>
      <w:r>
        <w:rPr>
          <w:b/>
          <w:sz w:val="28"/>
          <w:szCs w:val="28"/>
        </w:rPr>
        <w:t>Проверил</w:t>
      </w:r>
      <w:r w:rsidRPr="00DF5599">
        <w:rPr>
          <w:b/>
          <w:sz w:val="28"/>
          <w:szCs w:val="28"/>
        </w:rPr>
        <w:t xml:space="preserve">:                       </w:t>
      </w:r>
      <w:r>
        <w:rPr>
          <w:b/>
          <w:sz w:val="28"/>
          <w:szCs w:val="28"/>
        </w:rPr>
        <w:t xml:space="preserve">                         </w:t>
      </w:r>
      <w:r w:rsidRPr="00144326">
        <w:rPr>
          <w:sz w:val="28"/>
          <w:szCs w:val="28"/>
        </w:rPr>
        <w:t>Шаяхметов А.Б..,</w:t>
      </w:r>
      <w:r>
        <w:rPr>
          <w:sz w:val="28"/>
          <w:szCs w:val="28"/>
        </w:rPr>
        <w:t xml:space="preserve"> к.т</w:t>
      </w:r>
      <w:r w:rsidRPr="00DF5599">
        <w:rPr>
          <w:sz w:val="28"/>
          <w:szCs w:val="28"/>
        </w:rPr>
        <w:t xml:space="preserve">.н., </w:t>
      </w:r>
      <w:r>
        <w:rPr>
          <w:sz w:val="28"/>
          <w:szCs w:val="28"/>
        </w:rPr>
        <w:t>доцент КГУ</w:t>
      </w:r>
    </w:p>
    <w:p w:rsidR="00144326" w:rsidRPr="00DF5599" w:rsidRDefault="00144326" w:rsidP="00144326">
      <w:pPr>
        <w:pStyle w:val="31"/>
        <w:ind w:firstLine="0"/>
        <w:jc w:val="left"/>
        <w:rPr>
          <w:szCs w:val="28"/>
        </w:rPr>
      </w:pPr>
    </w:p>
    <w:p w:rsidR="00144326" w:rsidRPr="00DF5599" w:rsidRDefault="00144326" w:rsidP="00144326">
      <w:pPr>
        <w:pStyle w:val="31"/>
        <w:rPr>
          <w:szCs w:val="28"/>
        </w:rPr>
      </w:pPr>
    </w:p>
    <w:p w:rsidR="00144326" w:rsidRPr="00DF5599" w:rsidRDefault="00144326" w:rsidP="00144326">
      <w:pPr>
        <w:pStyle w:val="31"/>
        <w:rPr>
          <w:szCs w:val="28"/>
        </w:rPr>
      </w:pPr>
    </w:p>
    <w:p w:rsidR="00144326" w:rsidRPr="00DF5599" w:rsidRDefault="00144326" w:rsidP="00144326">
      <w:pPr>
        <w:pStyle w:val="31"/>
        <w:rPr>
          <w:szCs w:val="28"/>
        </w:rPr>
      </w:pPr>
    </w:p>
    <w:p w:rsidR="00144326" w:rsidRPr="00DF5599" w:rsidRDefault="00144326" w:rsidP="00144326">
      <w:pPr>
        <w:pStyle w:val="31"/>
        <w:tabs>
          <w:tab w:val="left" w:pos="5103"/>
        </w:tabs>
        <w:spacing w:line="360" w:lineRule="auto"/>
        <w:ind w:left="3828" w:firstLine="1275"/>
        <w:jc w:val="left"/>
        <w:rPr>
          <w:i w:val="0"/>
          <w:szCs w:val="28"/>
        </w:rPr>
      </w:pPr>
      <w:r w:rsidRPr="00DF5599">
        <w:rPr>
          <w:i w:val="0"/>
          <w:szCs w:val="28"/>
        </w:rPr>
        <w:t xml:space="preserve">Защита </w:t>
      </w:r>
      <w:r>
        <w:rPr>
          <w:i w:val="0"/>
          <w:szCs w:val="28"/>
        </w:rPr>
        <w:t>реферата</w:t>
      </w:r>
    </w:p>
    <w:p w:rsidR="00144326" w:rsidRPr="00DF5599" w:rsidRDefault="00144326" w:rsidP="00144326">
      <w:pPr>
        <w:pStyle w:val="31"/>
        <w:tabs>
          <w:tab w:val="left" w:pos="5103"/>
        </w:tabs>
        <w:spacing w:line="360" w:lineRule="auto"/>
        <w:ind w:left="3828" w:firstLine="1275"/>
        <w:jc w:val="left"/>
        <w:rPr>
          <w:i w:val="0"/>
          <w:szCs w:val="28"/>
        </w:rPr>
      </w:pPr>
      <w:r w:rsidRPr="00DF5599">
        <w:rPr>
          <w:i w:val="0"/>
          <w:szCs w:val="28"/>
        </w:rPr>
        <w:t>состоялась ___ _______20__г.</w:t>
      </w:r>
    </w:p>
    <w:p w:rsidR="00144326" w:rsidRPr="00DF5599" w:rsidRDefault="00144326" w:rsidP="00144326">
      <w:pPr>
        <w:pStyle w:val="31"/>
        <w:tabs>
          <w:tab w:val="left" w:pos="5103"/>
        </w:tabs>
        <w:spacing w:line="360" w:lineRule="auto"/>
        <w:ind w:left="3828" w:firstLine="1275"/>
        <w:jc w:val="left"/>
        <w:rPr>
          <w:i w:val="0"/>
          <w:szCs w:val="28"/>
        </w:rPr>
      </w:pPr>
      <w:r w:rsidRPr="00DF5599">
        <w:rPr>
          <w:i w:val="0"/>
          <w:szCs w:val="28"/>
        </w:rPr>
        <w:t>оценка_________________</w:t>
      </w:r>
    </w:p>
    <w:p w:rsidR="00144326" w:rsidRPr="00DF5599" w:rsidRDefault="00144326" w:rsidP="00144326">
      <w:pPr>
        <w:pStyle w:val="31"/>
        <w:rPr>
          <w:i w:val="0"/>
          <w:szCs w:val="28"/>
        </w:rPr>
      </w:pPr>
    </w:p>
    <w:p w:rsidR="00144326" w:rsidRPr="00DF5599" w:rsidRDefault="00144326" w:rsidP="00144326">
      <w:pPr>
        <w:pStyle w:val="31"/>
        <w:rPr>
          <w:i w:val="0"/>
          <w:szCs w:val="28"/>
        </w:rPr>
      </w:pPr>
    </w:p>
    <w:p w:rsidR="00144326" w:rsidRPr="00DF5599" w:rsidRDefault="00144326" w:rsidP="00144326">
      <w:pPr>
        <w:pStyle w:val="31"/>
        <w:rPr>
          <w:i w:val="0"/>
          <w:szCs w:val="28"/>
        </w:rPr>
      </w:pPr>
    </w:p>
    <w:p w:rsidR="00144326" w:rsidRDefault="00144326" w:rsidP="00144326">
      <w:pPr>
        <w:pStyle w:val="31"/>
        <w:rPr>
          <w:i w:val="0"/>
          <w:szCs w:val="28"/>
        </w:rPr>
      </w:pPr>
    </w:p>
    <w:p w:rsidR="00144326" w:rsidRDefault="00144326" w:rsidP="00144326">
      <w:pPr>
        <w:pStyle w:val="31"/>
        <w:rPr>
          <w:i w:val="0"/>
          <w:szCs w:val="28"/>
        </w:rPr>
      </w:pPr>
    </w:p>
    <w:p w:rsidR="00144326" w:rsidRDefault="00144326" w:rsidP="00144326">
      <w:pPr>
        <w:pStyle w:val="31"/>
        <w:rPr>
          <w:i w:val="0"/>
          <w:szCs w:val="28"/>
        </w:rPr>
      </w:pPr>
    </w:p>
    <w:p w:rsidR="00144326" w:rsidRPr="00DF5599" w:rsidRDefault="00144326" w:rsidP="00144326">
      <w:pPr>
        <w:pStyle w:val="31"/>
        <w:rPr>
          <w:i w:val="0"/>
          <w:szCs w:val="28"/>
        </w:rPr>
      </w:pPr>
    </w:p>
    <w:p w:rsidR="00030311" w:rsidRPr="007B03B5" w:rsidRDefault="00144326" w:rsidP="00144326">
      <w:pPr>
        <w:pStyle w:val="31"/>
        <w:rPr>
          <w:szCs w:val="28"/>
        </w:rPr>
      </w:pPr>
      <w:r w:rsidRPr="00DF5599">
        <w:rPr>
          <w:i w:val="0"/>
          <w:szCs w:val="28"/>
        </w:rPr>
        <w:t>Костанай, 2017</w:t>
      </w:r>
    </w:p>
    <w:sectPr w:rsidR="00030311" w:rsidRPr="007B03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0A0"/>
    <w:rsid w:val="00030311"/>
    <w:rsid w:val="00144326"/>
    <w:rsid w:val="004D7CE1"/>
    <w:rsid w:val="005540A0"/>
    <w:rsid w:val="00764230"/>
    <w:rsid w:val="007B03B5"/>
    <w:rsid w:val="00940916"/>
    <w:rsid w:val="00961E3F"/>
    <w:rsid w:val="00AF7EA4"/>
    <w:rsid w:val="00C14B42"/>
    <w:rsid w:val="00D6397A"/>
    <w:rsid w:val="00E5297D"/>
    <w:rsid w:val="00E94D5C"/>
    <w:rsid w:val="00F01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3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44326"/>
    <w:pPr>
      <w:keepNext/>
      <w:jc w:val="center"/>
      <w:outlineLvl w:val="2"/>
    </w:pPr>
    <w:rPr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30311"/>
  </w:style>
  <w:style w:type="character" w:styleId="a3">
    <w:name w:val="Hyperlink"/>
    <w:basedOn w:val="a0"/>
    <w:uiPriority w:val="99"/>
    <w:semiHidden/>
    <w:unhideWhenUsed/>
    <w:rsid w:val="00030311"/>
    <w:rPr>
      <w:color w:val="0000FF"/>
      <w:u w:val="single"/>
    </w:rPr>
  </w:style>
  <w:style w:type="paragraph" w:styleId="a4">
    <w:name w:val="No Spacing"/>
    <w:uiPriority w:val="1"/>
    <w:qFormat/>
    <w:rsid w:val="007B0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4432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31">
    <w:name w:val="Body Text Indent 3"/>
    <w:basedOn w:val="a"/>
    <w:link w:val="32"/>
    <w:rsid w:val="00144326"/>
    <w:pPr>
      <w:ind w:firstLine="567"/>
      <w:jc w:val="center"/>
    </w:pPr>
    <w:rPr>
      <w:i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144326"/>
    <w:rPr>
      <w:rFonts w:ascii="Times New Roman" w:eastAsia="Times New Roman" w:hAnsi="Times New Roman" w:cs="Times New Roman"/>
      <w:i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3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44326"/>
    <w:pPr>
      <w:keepNext/>
      <w:jc w:val="center"/>
      <w:outlineLvl w:val="2"/>
    </w:pPr>
    <w:rPr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30311"/>
  </w:style>
  <w:style w:type="character" w:styleId="a3">
    <w:name w:val="Hyperlink"/>
    <w:basedOn w:val="a0"/>
    <w:uiPriority w:val="99"/>
    <w:semiHidden/>
    <w:unhideWhenUsed/>
    <w:rsid w:val="00030311"/>
    <w:rPr>
      <w:color w:val="0000FF"/>
      <w:u w:val="single"/>
    </w:rPr>
  </w:style>
  <w:style w:type="paragraph" w:styleId="a4">
    <w:name w:val="No Spacing"/>
    <w:uiPriority w:val="1"/>
    <w:qFormat/>
    <w:rsid w:val="007B0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44326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31">
    <w:name w:val="Body Text Indent 3"/>
    <w:basedOn w:val="a"/>
    <w:link w:val="32"/>
    <w:rsid w:val="00144326"/>
    <w:pPr>
      <w:ind w:firstLine="567"/>
      <w:jc w:val="center"/>
    </w:pPr>
    <w:rPr>
      <w:i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144326"/>
    <w:rPr>
      <w:rFonts w:ascii="Times New Roman" w:eastAsia="Times New Roman" w:hAnsi="Times New Roman" w:cs="Times New Roman"/>
      <w:i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487</Words>
  <Characters>2779</Characters>
  <Application>Microsoft Office Word</Application>
  <DocSecurity>0</DocSecurity>
  <Lines>23</Lines>
  <Paragraphs>6</Paragraphs>
  <ScaleCrop>false</ScaleCrop>
  <Company>KGU</Company>
  <LinksUpToDate>false</LinksUpToDate>
  <CharactersWithSpaces>3260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2018-03-02T05:55:00Z</dcterms:created>
  <dcterms:modified xsi:type="dcterms:W3CDTF">2018-03-06T09:12:00Z</dcterms:modified>
</cp:coreProperties>
</file>